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27" w:rsidRDefault="00E527FD" w:rsidP="00E527FD">
      <w:pPr>
        <w:tabs>
          <w:tab w:val="left" w:pos="142"/>
          <w:tab w:val="left" w:pos="426"/>
        </w:tabs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-287655</wp:posOffset>
            </wp:positionH>
            <wp:positionV relativeFrom="paragraph">
              <wp:posOffset>-187960</wp:posOffset>
            </wp:positionV>
            <wp:extent cx="1438275" cy="1733550"/>
            <wp:effectExtent l="19050" t="0" r="9525" b="0"/>
            <wp:wrapTight wrapText="bothSides">
              <wp:wrapPolygon edited="0">
                <wp:start x="-286" y="0"/>
                <wp:lineTo x="-286" y="21363"/>
                <wp:lineTo x="21743" y="21363"/>
                <wp:lineTo x="21743" y="0"/>
                <wp:lineTo x="-286" y="0"/>
              </wp:wrapPolygon>
            </wp:wrapTight>
            <wp:docPr id="1" name="Рисунок 1" descr="https://avatars.mds.yandex.net/i?id=7cd496f35ded968a077bce6b6fedac30c1e19b3ecae887f0-1308976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7cd496f35ded968a077bce6b6fedac30c1e19b3ecae887f0-1308976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9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727" w:rsidRPr="00222727">
        <w:rPr>
          <w:rFonts w:ascii="Times New Roman" w:hAnsi="Times New Roman" w:cs="Times New Roman"/>
          <w:b/>
          <w:bCs/>
          <w:sz w:val="28"/>
          <w:szCs w:val="28"/>
        </w:rPr>
        <w:t>6 ФРАЗ, КОТОРЫЕ НЕ СТОИТ ГОВОРИТЬ СТАРШЕМУ РЕБЁНКУ</w:t>
      </w:r>
    </w:p>
    <w:p w:rsidR="00986EC1" w:rsidRPr="00505F68" w:rsidRDefault="00986EC1" w:rsidP="00986EC1">
      <w:pPr>
        <w:tabs>
          <w:tab w:val="left" w:pos="142"/>
          <w:tab w:val="left" w:pos="426"/>
        </w:tabs>
        <w:ind w:left="-142"/>
        <w:rPr>
          <w:rFonts w:ascii="Times New Roman" w:hAnsi="Times New Roman" w:cs="Times New Roman"/>
          <w:color w:val="FF0000"/>
          <w:sz w:val="28"/>
          <w:szCs w:val="28"/>
        </w:rPr>
      </w:pPr>
      <w:r w:rsidRPr="00986EC1">
        <w:rPr>
          <w:rFonts w:ascii="Times New Roman" w:hAnsi="Times New Roman" w:cs="Times New Roman"/>
          <w:sz w:val="28"/>
          <w:szCs w:val="28"/>
        </w:rPr>
        <w:t xml:space="preserve">1  </w:t>
      </w:r>
      <w:r w:rsidRPr="00505F68">
        <w:rPr>
          <w:rFonts w:ascii="Times New Roman" w:hAnsi="Times New Roman" w:cs="Times New Roman"/>
          <w:color w:val="FF0000"/>
          <w:sz w:val="28"/>
          <w:szCs w:val="28"/>
        </w:rPr>
        <w:t>«ТЫ САМ ПРОСИЛ ЗАВЕСТИ»</w:t>
      </w:r>
    </w:p>
    <w:p w:rsidR="00146F17" w:rsidRPr="00986EC1" w:rsidRDefault="002D321F" w:rsidP="00406436">
      <w:pPr>
        <w:numPr>
          <w:ilvl w:val="0"/>
          <w:numId w:val="1"/>
        </w:numPr>
        <w:tabs>
          <w:tab w:val="clear" w:pos="720"/>
          <w:tab w:val="left" w:pos="426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C1">
        <w:rPr>
          <w:rFonts w:ascii="Times New Roman" w:hAnsi="Times New Roman" w:cs="Times New Roman"/>
          <w:sz w:val="28"/>
          <w:szCs w:val="28"/>
        </w:rPr>
        <w:t xml:space="preserve">Данная фраза развивает в ребёнке чувство вины из-за сложившейся ситуации. Из-за усталости родителей, </w:t>
      </w:r>
      <w:proofErr w:type="gramStart"/>
      <w:r w:rsidRPr="00986EC1">
        <w:rPr>
          <w:rFonts w:ascii="Times New Roman" w:hAnsi="Times New Roman" w:cs="Times New Roman"/>
          <w:sz w:val="28"/>
          <w:szCs w:val="28"/>
        </w:rPr>
        <w:t>из-за</w:t>
      </w:r>
      <w:proofErr w:type="gramEnd"/>
      <w:r w:rsidRPr="00986EC1">
        <w:rPr>
          <w:rFonts w:ascii="Times New Roman" w:hAnsi="Times New Roman" w:cs="Times New Roman"/>
          <w:sz w:val="28"/>
          <w:szCs w:val="28"/>
        </w:rPr>
        <w:t xml:space="preserve"> напряжение, которое может испытывать семья..</w:t>
      </w:r>
    </w:p>
    <w:p w:rsidR="00146F17" w:rsidRPr="00986EC1" w:rsidRDefault="002D321F" w:rsidP="00406436">
      <w:pPr>
        <w:numPr>
          <w:ilvl w:val="0"/>
          <w:numId w:val="1"/>
        </w:numPr>
        <w:tabs>
          <w:tab w:val="clear" w:pos="720"/>
          <w:tab w:val="left" w:pos="426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C1">
        <w:rPr>
          <w:rFonts w:ascii="Times New Roman" w:hAnsi="Times New Roman" w:cs="Times New Roman"/>
          <w:sz w:val="28"/>
          <w:szCs w:val="28"/>
        </w:rPr>
        <w:t>Но ведь решение о появлении второго ребёнка принимают 2 ВЗРОСЛЫХ ЧЕЛОВЕКА и участвуют в этом решении ТОЛЬКО взрослые.</w:t>
      </w:r>
    </w:p>
    <w:p w:rsidR="00986EC1" w:rsidRPr="00505F68" w:rsidRDefault="00986EC1" w:rsidP="00406436">
      <w:pPr>
        <w:tabs>
          <w:tab w:val="left" w:pos="426"/>
        </w:tabs>
        <w:spacing w:after="0"/>
        <w:ind w:left="142"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86EC1">
        <w:rPr>
          <w:rFonts w:ascii="Times New Roman" w:hAnsi="Times New Roman" w:cs="Times New Roman"/>
          <w:sz w:val="28"/>
          <w:szCs w:val="28"/>
        </w:rPr>
        <w:t> </w:t>
      </w:r>
      <w:r w:rsidRPr="00505F68">
        <w:rPr>
          <w:rFonts w:ascii="Times New Roman" w:hAnsi="Times New Roman" w:cs="Times New Roman"/>
          <w:color w:val="FF0000"/>
          <w:sz w:val="28"/>
          <w:szCs w:val="28"/>
        </w:rPr>
        <w:t>2  «ОН МАЛЕНЬКИЙ, А НАМНОГО</w:t>
      </w:r>
      <w:r w:rsidRPr="00986EC1">
        <w:rPr>
          <w:rFonts w:ascii="Times New Roman" w:hAnsi="Times New Roman" w:cs="Times New Roman"/>
          <w:sz w:val="28"/>
          <w:szCs w:val="28"/>
        </w:rPr>
        <w:t xml:space="preserve"> …(умнее, сообразительней и т.д.) </w:t>
      </w:r>
      <w:r w:rsidRPr="00505F68">
        <w:rPr>
          <w:rFonts w:ascii="Times New Roman" w:hAnsi="Times New Roman" w:cs="Times New Roman"/>
          <w:color w:val="FF0000"/>
          <w:sz w:val="28"/>
          <w:szCs w:val="28"/>
        </w:rPr>
        <w:t>ТЕБЯ»</w:t>
      </w:r>
    </w:p>
    <w:p w:rsidR="00146F17" w:rsidRPr="00986EC1" w:rsidRDefault="002D321F" w:rsidP="00986EC1">
      <w:pPr>
        <w:numPr>
          <w:ilvl w:val="0"/>
          <w:numId w:val="2"/>
        </w:numPr>
        <w:tabs>
          <w:tab w:val="clear" w:pos="720"/>
          <w:tab w:val="left" w:pos="426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C1">
        <w:rPr>
          <w:rFonts w:ascii="Times New Roman" w:hAnsi="Times New Roman" w:cs="Times New Roman"/>
          <w:sz w:val="28"/>
          <w:szCs w:val="28"/>
        </w:rPr>
        <w:t xml:space="preserve">Любое сравнение - это удар и критика. Сравнение в пользу </w:t>
      </w:r>
      <w:proofErr w:type="spellStart"/>
      <w:r w:rsidRPr="00986EC1">
        <w:rPr>
          <w:rFonts w:ascii="Times New Roman" w:hAnsi="Times New Roman" w:cs="Times New Roman"/>
          <w:sz w:val="28"/>
          <w:szCs w:val="28"/>
        </w:rPr>
        <w:t>сиблинга</w:t>
      </w:r>
      <w:proofErr w:type="spellEnd"/>
      <w:r w:rsidRPr="00986EC1">
        <w:rPr>
          <w:rFonts w:ascii="Times New Roman" w:hAnsi="Times New Roman" w:cs="Times New Roman"/>
          <w:sz w:val="28"/>
          <w:szCs w:val="28"/>
        </w:rPr>
        <w:t xml:space="preserve"> - это подпитка конкуренции между детьми.</w:t>
      </w:r>
    </w:p>
    <w:p w:rsidR="00986EC1" w:rsidRPr="00986EC1" w:rsidRDefault="00986EC1" w:rsidP="00986EC1">
      <w:pPr>
        <w:tabs>
          <w:tab w:val="left" w:pos="426"/>
        </w:tabs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6EC1">
        <w:rPr>
          <w:rFonts w:ascii="Times New Roman" w:hAnsi="Times New Roman" w:cs="Times New Roman"/>
          <w:sz w:val="28"/>
          <w:szCs w:val="28"/>
        </w:rPr>
        <w:t xml:space="preserve">3  </w:t>
      </w:r>
      <w:r w:rsidRPr="00505F68">
        <w:rPr>
          <w:rFonts w:ascii="Times New Roman" w:hAnsi="Times New Roman" w:cs="Times New Roman"/>
          <w:color w:val="FF0000"/>
          <w:sz w:val="28"/>
          <w:szCs w:val="28"/>
        </w:rPr>
        <w:t>«ТЕБЕ НИЧЕГО НЕЛЬЗЯ ПОРУЧИТЬ</w:t>
      </w:r>
      <w:r w:rsidRPr="00986EC1">
        <w:rPr>
          <w:rFonts w:ascii="Times New Roman" w:hAnsi="Times New Roman" w:cs="Times New Roman"/>
          <w:sz w:val="28"/>
          <w:szCs w:val="28"/>
        </w:rPr>
        <w:t>»</w:t>
      </w:r>
    </w:p>
    <w:p w:rsidR="00146F17" w:rsidRPr="00986EC1" w:rsidRDefault="002D321F" w:rsidP="00986EC1">
      <w:pPr>
        <w:numPr>
          <w:ilvl w:val="0"/>
          <w:numId w:val="3"/>
        </w:numPr>
        <w:tabs>
          <w:tab w:val="clear" w:pos="720"/>
          <w:tab w:val="left" w:pos="426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C1">
        <w:rPr>
          <w:rFonts w:ascii="Times New Roman" w:hAnsi="Times New Roman" w:cs="Times New Roman"/>
          <w:sz w:val="28"/>
          <w:szCs w:val="28"/>
        </w:rPr>
        <w:t>Подобного рода фразы убивают инициативность в любом ребёнке (</w:t>
      </w:r>
      <w:proofErr w:type="gramStart"/>
      <w:r w:rsidRPr="00986EC1">
        <w:rPr>
          <w:rFonts w:ascii="Times New Roman" w:hAnsi="Times New Roman" w:cs="Times New Roman"/>
          <w:sz w:val="28"/>
          <w:szCs w:val="28"/>
        </w:rPr>
        <w:t>не важно старший</w:t>
      </w:r>
      <w:proofErr w:type="gramEnd"/>
      <w:r w:rsidRPr="00986EC1">
        <w:rPr>
          <w:rFonts w:ascii="Times New Roman" w:hAnsi="Times New Roman" w:cs="Times New Roman"/>
          <w:sz w:val="28"/>
          <w:szCs w:val="28"/>
        </w:rPr>
        <w:t xml:space="preserve">, средний или младший). </w:t>
      </w:r>
      <w:proofErr w:type="gramStart"/>
      <w:r w:rsidRPr="00986EC1">
        <w:rPr>
          <w:rFonts w:ascii="Times New Roman" w:hAnsi="Times New Roman" w:cs="Times New Roman"/>
          <w:sz w:val="28"/>
          <w:szCs w:val="28"/>
        </w:rPr>
        <w:t>Тем более, если это поручение связано с занятостью родителя (например, мама/папа из-за того, что надо укладывать</w:t>
      </w:r>
      <w:proofErr w:type="gramEnd"/>
      <w:r w:rsidRPr="00986EC1">
        <w:rPr>
          <w:rFonts w:ascii="Times New Roman" w:hAnsi="Times New Roman" w:cs="Times New Roman"/>
          <w:sz w:val="28"/>
          <w:szCs w:val="28"/>
        </w:rPr>
        <w:t xml:space="preserve"> младшего попроси</w:t>
      </w:r>
      <w:proofErr w:type="gramStart"/>
      <w:r w:rsidRPr="00986EC1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986EC1">
        <w:rPr>
          <w:rFonts w:ascii="Times New Roman" w:hAnsi="Times New Roman" w:cs="Times New Roman"/>
          <w:sz w:val="28"/>
          <w:szCs w:val="28"/>
        </w:rPr>
        <w:t>а) старшего убрать со стола, а тот разбил тарелку или сделал это кое как). Старший резко не вырос с появлением младшего, просто на фоне малыша он может казаться большим.</w:t>
      </w:r>
    </w:p>
    <w:p w:rsidR="00986EC1" w:rsidRPr="00986EC1" w:rsidRDefault="00986EC1" w:rsidP="00986EC1">
      <w:pPr>
        <w:tabs>
          <w:tab w:val="left" w:pos="426"/>
        </w:tabs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6EC1">
        <w:rPr>
          <w:rFonts w:ascii="Times New Roman" w:hAnsi="Times New Roman" w:cs="Times New Roman"/>
          <w:sz w:val="28"/>
          <w:szCs w:val="28"/>
        </w:rPr>
        <w:t xml:space="preserve">4  </w:t>
      </w:r>
      <w:r w:rsidRPr="00505F68">
        <w:rPr>
          <w:rFonts w:ascii="Times New Roman" w:hAnsi="Times New Roman" w:cs="Times New Roman"/>
          <w:color w:val="FF0000"/>
          <w:sz w:val="28"/>
          <w:szCs w:val="28"/>
        </w:rPr>
        <w:t>«УСТУПИ МЛАДШЕМУ»</w:t>
      </w:r>
    </w:p>
    <w:p w:rsidR="00146F17" w:rsidRPr="00986EC1" w:rsidRDefault="002D321F" w:rsidP="00406436">
      <w:pPr>
        <w:numPr>
          <w:ilvl w:val="0"/>
          <w:numId w:val="4"/>
        </w:numPr>
        <w:tabs>
          <w:tab w:val="left" w:pos="426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C1">
        <w:rPr>
          <w:rFonts w:ascii="Times New Roman" w:hAnsi="Times New Roman" w:cs="Times New Roman"/>
          <w:sz w:val="28"/>
          <w:szCs w:val="28"/>
        </w:rPr>
        <w:t xml:space="preserve">Такая фраза прямое указание на то, что маленький важнее. Да-да именно так чувствует себя </w:t>
      </w:r>
      <w:proofErr w:type="gramStart"/>
      <w:r w:rsidRPr="00986EC1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Pr="00986EC1">
        <w:rPr>
          <w:rFonts w:ascii="Times New Roman" w:hAnsi="Times New Roman" w:cs="Times New Roman"/>
          <w:sz w:val="28"/>
          <w:szCs w:val="28"/>
        </w:rPr>
        <w:t xml:space="preserve">, которого заставляют отдавать свою игрушку младшему. Он (старший) итак уступил своё место под солнцем младшему. Ведь до появления нового члена семьи все внимание родителей принадлежало ему. Чувство несправедливости будет мешать </w:t>
      </w:r>
      <w:proofErr w:type="gramStart"/>
      <w:r w:rsidRPr="00986EC1">
        <w:rPr>
          <w:rFonts w:ascii="Times New Roman" w:hAnsi="Times New Roman" w:cs="Times New Roman"/>
          <w:sz w:val="28"/>
          <w:szCs w:val="28"/>
        </w:rPr>
        <w:t>старшему</w:t>
      </w:r>
      <w:proofErr w:type="gramEnd"/>
      <w:r w:rsidRPr="00986EC1">
        <w:rPr>
          <w:rFonts w:ascii="Times New Roman" w:hAnsi="Times New Roman" w:cs="Times New Roman"/>
          <w:sz w:val="28"/>
          <w:szCs w:val="28"/>
        </w:rPr>
        <w:t xml:space="preserve"> наладить контакт с младшим.</w:t>
      </w:r>
    </w:p>
    <w:p w:rsidR="00146F17" w:rsidRPr="00986EC1" w:rsidRDefault="002D321F" w:rsidP="00406436">
      <w:pPr>
        <w:numPr>
          <w:ilvl w:val="0"/>
          <w:numId w:val="4"/>
        </w:numPr>
        <w:tabs>
          <w:tab w:val="left" w:pos="426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C1">
        <w:rPr>
          <w:rFonts w:ascii="Times New Roman" w:hAnsi="Times New Roman" w:cs="Times New Roman"/>
          <w:sz w:val="28"/>
          <w:szCs w:val="28"/>
        </w:rPr>
        <w:t xml:space="preserve">Лучше разделите игрушки и поощряйте (благодарите, отмечайте, хвалите), когда </w:t>
      </w:r>
      <w:proofErr w:type="gramStart"/>
      <w:r w:rsidRPr="00986EC1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Pr="00986EC1">
        <w:rPr>
          <w:rFonts w:ascii="Times New Roman" w:hAnsi="Times New Roman" w:cs="Times New Roman"/>
          <w:sz w:val="28"/>
          <w:szCs w:val="28"/>
        </w:rPr>
        <w:t xml:space="preserve"> готов делиться.</w:t>
      </w:r>
    </w:p>
    <w:p w:rsidR="00986EC1" w:rsidRPr="00505F68" w:rsidRDefault="00986EC1" w:rsidP="00406436">
      <w:pPr>
        <w:tabs>
          <w:tab w:val="left" w:pos="426"/>
        </w:tabs>
        <w:spacing w:after="0"/>
        <w:ind w:left="142"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86EC1">
        <w:rPr>
          <w:rFonts w:ascii="Times New Roman" w:hAnsi="Times New Roman" w:cs="Times New Roman"/>
          <w:sz w:val="28"/>
          <w:szCs w:val="28"/>
        </w:rPr>
        <w:t xml:space="preserve">5  </w:t>
      </w:r>
      <w:r w:rsidRPr="00505F68">
        <w:rPr>
          <w:rFonts w:ascii="Times New Roman" w:hAnsi="Times New Roman" w:cs="Times New Roman"/>
          <w:color w:val="FF0000"/>
          <w:sz w:val="28"/>
          <w:szCs w:val="28"/>
        </w:rPr>
        <w:t xml:space="preserve">«ТЫ СТАРШИЙ И </w:t>
      </w:r>
      <w:r w:rsidRPr="00505F68">
        <w:rPr>
          <w:rFonts w:ascii="Times New Roman" w:hAnsi="Times New Roman" w:cs="Times New Roman"/>
          <w:b/>
          <w:color w:val="FF0000"/>
          <w:sz w:val="28"/>
          <w:szCs w:val="28"/>
        </w:rPr>
        <w:t>ДОЛЖЕН</w:t>
      </w:r>
      <w:r w:rsidRPr="00505F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505F68">
        <w:rPr>
          <w:rFonts w:ascii="Times New Roman" w:hAnsi="Times New Roman" w:cs="Times New Roman"/>
          <w:color w:val="FF0000"/>
          <w:sz w:val="28"/>
          <w:szCs w:val="28"/>
        </w:rPr>
        <w:t>ПРИГЛЯДЫВАТЬ</w:t>
      </w:r>
      <w:proofErr w:type="gramEnd"/>
      <w:r w:rsidRPr="00505F68">
        <w:rPr>
          <w:rFonts w:ascii="Times New Roman" w:hAnsi="Times New Roman" w:cs="Times New Roman"/>
          <w:color w:val="FF0000"/>
          <w:sz w:val="28"/>
          <w:szCs w:val="28"/>
        </w:rPr>
        <w:t xml:space="preserve"> ЗА МЛАДШИМ»</w:t>
      </w:r>
    </w:p>
    <w:p w:rsidR="00146F17" w:rsidRPr="00986EC1" w:rsidRDefault="002D321F" w:rsidP="00406436">
      <w:pPr>
        <w:numPr>
          <w:ilvl w:val="0"/>
          <w:numId w:val="5"/>
        </w:numPr>
        <w:tabs>
          <w:tab w:val="clear" w:pos="720"/>
          <w:tab w:val="left" w:pos="426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C1">
        <w:rPr>
          <w:rFonts w:ascii="Times New Roman" w:hAnsi="Times New Roman" w:cs="Times New Roman"/>
          <w:sz w:val="28"/>
          <w:szCs w:val="28"/>
        </w:rPr>
        <w:t>Решение о появлении нового члена семьи принимают взрослые. Это решение ДВУХ ВЗРОСЛЫХ ЛЮДЕЙ. Ребёнок не имеет отношения к этому решению.</w:t>
      </w:r>
    </w:p>
    <w:p w:rsidR="00146F17" w:rsidRPr="00986EC1" w:rsidRDefault="002D321F" w:rsidP="00406436">
      <w:pPr>
        <w:numPr>
          <w:ilvl w:val="0"/>
          <w:numId w:val="5"/>
        </w:numPr>
        <w:tabs>
          <w:tab w:val="clear" w:pos="720"/>
          <w:tab w:val="left" w:pos="426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C1">
        <w:rPr>
          <w:rFonts w:ascii="Times New Roman" w:hAnsi="Times New Roman" w:cs="Times New Roman"/>
          <w:sz w:val="28"/>
          <w:szCs w:val="28"/>
        </w:rPr>
        <w:t>Не заставляйте ребёнка сидеть/занимать/присматривать за младш</w:t>
      </w:r>
      <w:r w:rsidR="00986EC1">
        <w:rPr>
          <w:rFonts w:ascii="Times New Roman" w:hAnsi="Times New Roman" w:cs="Times New Roman"/>
          <w:sz w:val="28"/>
          <w:szCs w:val="28"/>
        </w:rPr>
        <w:t>и</w:t>
      </w:r>
      <w:r w:rsidRPr="00986EC1">
        <w:rPr>
          <w:rFonts w:ascii="Times New Roman" w:hAnsi="Times New Roman" w:cs="Times New Roman"/>
          <w:sz w:val="28"/>
          <w:szCs w:val="28"/>
        </w:rPr>
        <w:t xml:space="preserve">м, если он этого не хочет. Вы можете спросить у него: поиграешь </w:t>
      </w:r>
      <w:proofErr w:type="gramStart"/>
      <w:r w:rsidRPr="00986E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6EC1">
        <w:rPr>
          <w:rFonts w:ascii="Times New Roman" w:hAnsi="Times New Roman" w:cs="Times New Roman"/>
          <w:sz w:val="28"/>
          <w:szCs w:val="28"/>
        </w:rPr>
        <w:t>…, пока я готовлю? Спасибо тебе большое, ты мне очень помогаешь.</w:t>
      </w:r>
    </w:p>
    <w:p w:rsidR="00986EC1" w:rsidRPr="00505F68" w:rsidRDefault="007D13CC" w:rsidP="00406436">
      <w:pPr>
        <w:tabs>
          <w:tab w:val="left" w:pos="426"/>
        </w:tabs>
        <w:spacing w:after="0"/>
        <w:ind w:left="142"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5179695</wp:posOffset>
            </wp:positionH>
            <wp:positionV relativeFrom="paragraph">
              <wp:posOffset>6985</wp:posOffset>
            </wp:positionV>
            <wp:extent cx="1238250" cy="1247775"/>
            <wp:effectExtent l="19050" t="0" r="0" b="0"/>
            <wp:wrapTight wrapText="bothSides">
              <wp:wrapPolygon edited="0">
                <wp:start x="-332" y="0"/>
                <wp:lineTo x="-332" y="21435"/>
                <wp:lineTo x="21600" y="21435"/>
                <wp:lineTo x="21600" y="0"/>
                <wp:lineTo x="-332" y="0"/>
              </wp:wrapPolygon>
            </wp:wrapTight>
            <wp:docPr id="4" name="Рисунок 4" descr="https://avatars.mds.yandex.net/i?id=8d8eb2f32c20753c9e3c0c2f4cc005b36c73eff1-881922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8d8eb2f32c20753c9e3c0c2f4cc005b36c73eff1-881922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6EC1" w:rsidRPr="00986EC1">
        <w:rPr>
          <w:rFonts w:ascii="Times New Roman" w:hAnsi="Times New Roman" w:cs="Times New Roman"/>
          <w:sz w:val="28"/>
          <w:szCs w:val="28"/>
        </w:rPr>
        <w:t xml:space="preserve">6  </w:t>
      </w:r>
      <w:r w:rsidR="00986EC1" w:rsidRPr="00505F68">
        <w:rPr>
          <w:rFonts w:ascii="Times New Roman" w:hAnsi="Times New Roman" w:cs="Times New Roman"/>
          <w:color w:val="FF0000"/>
          <w:sz w:val="28"/>
          <w:szCs w:val="28"/>
        </w:rPr>
        <w:t>ТЫ ДОЛЖЕН БЫТЬ ПРИМЕРОМ ДЛЯ МЛАДШЕГО</w:t>
      </w:r>
    </w:p>
    <w:p w:rsidR="00146F17" w:rsidRPr="00986EC1" w:rsidRDefault="002D321F" w:rsidP="00986EC1">
      <w:pPr>
        <w:numPr>
          <w:ilvl w:val="0"/>
          <w:numId w:val="6"/>
        </w:numPr>
        <w:tabs>
          <w:tab w:val="clear" w:pos="720"/>
          <w:tab w:val="left" w:pos="426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C1">
        <w:rPr>
          <w:rFonts w:ascii="Times New Roman" w:hAnsi="Times New Roman" w:cs="Times New Roman"/>
          <w:sz w:val="28"/>
          <w:szCs w:val="28"/>
        </w:rPr>
        <w:t>Подобного рода фразы НЕ мотивируют ребёнка, а наоборот обременяют грузом ответственности. </w:t>
      </w:r>
    </w:p>
    <w:p w:rsidR="002D321F" w:rsidRPr="00986EC1" w:rsidRDefault="00986EC1" w:rsidP="00986EC1">
      <w:pPr>
        <w:tabs>
          <w:tab w:val="left" w:pos="426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05F68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Пример для ребёнка - это ЕГО РОДИТЕЛИ</w:t>
      </w:r>
      <w:r w:rsidR="00406436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!</w:t>
      </w:r>
      <w:r w:rsidR="007D13CC" w:rsidRPr="007D13CC">
        <w:t xml:space="preserve"> </w:t>
      </w:r>
    </w:p>
    <w:sectPr w:rsidR="002D321F" w:rsidRPr="00986EC1" w:rsidSect="00E527FD">
      <w:pgSz w:w="11906" w:h="16838"/>
      <w:pgMar w:top="851" w:right="849" w:bottom="568" w:left="993" w:header="708" w:footer="708" w:gutter="0"/>
      <w:pgBorders w:offsetFrom="page">
        <w:top w:val="mapPins" w:sz="12" w:space="20" w:color="auto"/>
        <w:left w:val="mapPins" w:sz="12" w:space="20" w:color="auto"/>
        <w:bottom w:val="mapPins" w:sz="12" w:space="20" w:color="auto"/>
        <w:right w:val="mapPins" w:sz="12" w:space="2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D16"/>
    <w:multiLevelType w:val="hybridMultilevel"/>
    <w:tmpl w:val="9C20E1FE"/>
    <w:lvl w:ilvl="0" w:tplc="9370A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40E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7EC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CC61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4B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CF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D22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BED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84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B664454"/>
    <w:multiLevelType w:val="hybridMultilevel"/>
    <w:tmpl w:val="0A1E6316"/>
    <w:lvl w:ilvl="0" w:tplc="E1EE2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4C8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209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3A7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D65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2EF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4AF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4EA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E2E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0137976"/>
    <w:multiLevelType w:val="hybridMultilevel"/>
    <w:tmpl w:val="FBF22184"/>
    <w:lvl w:ilvl="0" w:tplc="057E05C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C06899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1F4EC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43286B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B3C15F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2E2E06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674EB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050E7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DC4515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>
    <w:nsid w:val="59AD1C39"/>
    <w:multiLevelType w:val="hybridMultilevel"/>
    <w:tmpl w:val="FB021460"/>
    <w:lvl w:ilvl="0" w:tplc="F7C62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123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BCF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9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D43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C69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1A8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28C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68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E6D4F5E"/>
    <w:multiLevelType w:val="hybridMultilevel"/>
    <w:tmpl w:val="3272CDC0"/>
    <w:lvl w:ilvl="0" w:tplc="E56C2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88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D03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F2B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3ED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F05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E6C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123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EEE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7003BA5"/>
    <w:multiLevelType w:val="hybridMultilevel"/>
    <w:tmpl w:val="DB54E82C"/>
    <w:lvl w:ilvl="0" w:tplc="5BBCC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5C4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747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03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44E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4EF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6C0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EE6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05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6EC1"/>
    <w:rsid w:val="00146F17"/>
    <w:rsid w:val="00222727"/>
    <w:rsid w:val="002D321F"/>
    <w:rsid w:val="00406436"/>
    <w:rsid w:val="00505F68"/>
    <w:rsid w:val="007D13CC"/>
    <w:rsid w:val="00986EC1"/>
    <w:rsid w:val="00E5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7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2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73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9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19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22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46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3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06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7</cp:revision>
  <dcterms:created xsi:type="dcterms:W3CDTF">2024-11-01T09:45:00Z</dcterms:created>
  <dcterms:modified xsi:type="dcterms:W3CDTF">2024-11-05T08:04:00Z</dcterms:modified>
</cp:coreProperties>
</file>